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7F" w:rsidRPr="0058437F" w:rsidRDefault="0058437F" w:rsidP="0058437F">
      <w:pPr>
        <w:jc w:val="center"/>
        <w:rPr>
          <w:sz w:val="28"/>
          <w:szCs w:val="28"/>
        </w:rPr>
      </w:pPr>
      <w:r w:rsidRPr="0058437F">
        <w:rPr>
          <w:sz w:val="28"/>
          <w:szCs w:val="28"/>
        </w:rPr>
        <w:t xml:space="preserve">                                            УТВЕРЖДЕНО</w:t>
      </w:r>
    </w:p>
    <w:p w:rsidR="0058437F" w:rsidRPr="0058437F" w:rsidRDefault="0058437F" w:rsidP="0058437F">
      <w:pPr>
        <w:jc w:val="center"/>
        <w:rPr>
          <w:sz w:val="28"/>
          <w:szCs w:val="28"/>
        </w:rPr>
      </w:pPr>
      <w:r w:rsidRPr="0058437F">
        <w:rPr>
          <w:sz w:val="28"/>
          <w:szCs w:val="28"/>
        </w:rPr>
        <w:t xml:space="preserve">                                                                                            Постановлением администрации Гайнского </w:t>
      </w:r>
    </w:p>
    <w:p w:rsidR="0058437F" w:rsidRPr="0058437F" w:rsidRDefault="0058437F" w:rsidP="0058437F">
      <w:pPr>
        <w:jc w:val="right"/>
        <w:rPr>
          <w:sz w:val="28"/>
          <w:szCs w:val="28"/>
        </w:rPr>
      </w:pPr>
      <w:r w:rsidRPr="0058437F">
        <w:rPr>
          <w:sz w:val="28"/>
          <w:szCs w:val="28"/>
        </w:rPr>
        <w:t>муниципального района от 30.12.2011 № 550</w:t>
      </w:r>
    </w:p>
    <w:p w:rsidR="0058437F" w:rsidRPr="0058437F" w:rsidRDefault="0058437F" w:rsidP="0058437F">
      <w:pPr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</w:rPr>
      </w:pPr>
    </w:p>
    <w:p w:rsidR="0058437F" w:rsidRPr="0058437F" w:rsidRDefault="0058437F" w:rsidP="0058437F">
      <w:pPr>
        <w:jc w:val="center"/>
        <w:rPr>
          <w:b/>
          <w:sz w:val="28"/>
          <w:szCs w:val="28"/>
        </w:rPr>
      </w:pPr>
      <w:r w:rsidRPr="0058437F">
        <w:rPr>
          <w:b/>
          <w:sz w:val="28"/>
          <w:szCs w:val="28"/>
        </w:rPr>
        <w:t>Муниципальное задание</w:t>
      </w:r>
    </w:p>
    <w:p w:rsidR="0058437F" w:rsidRPr="0058437F" w:rsidRDefault="0058437F" w:rsidP="0058437F">
      <w:pPr>
        <w:jc w:val="center"/>
        <w:rPr>
          <w:b/>
          <w:sz w:val="28"/>
          <w:szCs w:val="28"/>
        </w:rPr>
      </w:pPr>
      <w:r w:rsidRPr="0058437F">
        <w:rPr>
          <w:b/>
          <w:sz w:val="28"/>
          <w:szCs w:val="28"/>
        </w:rPr>
        <w:t>на оказание муниципальной услуги (выполнение работы)</w:t>
      </w:r>
    </w:p>
    <w:p w:rsidR="0058437F" w:rsidRPr="0058437F" w:rsidRDefault="0058437F" w:rsidP="0058437F">
      <w:pPr>
        <w:jc w:val="center"/>
        <w:rPr>
          <w:sz w:val="28"/>
          <w:szCs w:val="28"/>
          <w:u w:val="single"/>
        </w:rPr>
      </w:pPr>
      <w:r w:rsidRPr="0058437F">
        <w:rPr>
          <w:sz w:val="28"/>
          <w:szCs w:val="28"/>
          <w:u w:val="single"/>
        </w:rPr>
        <w:t xml:space="preserve">Организация предоставления общедоступного и бесплатного </w:t>
      </w:r>
      <w:proofErr w:type="spellStart"/>
      <w:r w:rsidRPr="0058437F">
        <w:rPr>
          <w:sz w:val="28"/>
          <w:szCs w:val="28"/>
          <w:u w:val="single"/>
        </w:rPr>
        <w:t>дошкольного</w:t>
      </w:r>
      <w:proofErr w:type="gramStart"/>
      <w:r w:rsidRPr="0058437F">
        <w:rPr>
          <w:sz w:val="28"/>
          <w:szCs w:val="28"/>
          <w:u w:val="single"/>
        </w:rPr>
        <w:t>,н</w:t>
      </w:r>
      <w:proofErr w:type="gramEnd"/>
      <w:r w:rsidRPr="0058437F">
        <w:rPr>
          <w:sz w:val="28"/>
          <w:szCs w:val="28"/>
          <w:u w:val="single"/>
        </w:rPr>
        <w:t>ачального</w:t>
      </w:r>
      <w:proofErr w:type="spellEnd"/>
      <w:r w:rsidRPr="0058437F">
        <w:rPr>
          <w:sz w:val="28"/>
          <w:szCs w:val="28"/>
          <w:u w:val="single"/>
        </w:rPr>
        <w:t xml:space="preserve"> общего, основного общего, среднего общего образования, а также дополнительного образования в общеобразовательных учреждениях</w:t>
      </w:r>
    </w:p>
    <w:p w:rsidR="0058437F" w:rsidRPr="0058437F" w:rsidRDefault="0058437F" w:rsidP="0058437F">
      <w:pPr>
        <w:jc w:val="center"/>
        <w:rPr>
          <w:sz w:val="28"/>
          <w:szCs w:val="28"/>
          <w:u w:val="single"/>
        </w:rPr>
      </w:pPr>
      <w:r w:rsidRPr="0058437F">
        <w:rPr>
          <w:sz w:val="28"/>
          <w:szCs w:val="28"/>
        </w:rPr>
        <w:t>(наименование муниципальной услуги</w:t>
      </w:r>
      <w:r w:rsidRPr="0058437F">
        <w:rPr>
          <w:sz w:val="28"/>
          <w:szCs w:val="28"/>
          <w:u w:val="single"/>
        </w:rPr>
        <w:t>)</w:t>
      </w:r>
    </w:p>
    <w:p w:rsidR="0058437F" w:rsidRPr="0058437F" w:rsidRDefault="0058437F" w:rsidP="0058437F">
      <w:pPr>
        <w:jc w:val="center"/>
        <w:rPr>
          <w:sz w:val="28"/>
          <w:szCs w:val="28"/>
          <w:u w:val="single"/>
        </w:rPr>
      </w:pPr>
    </w:p>
    <w:p w:rsidR="0058437F" w:rsidRPr="0058437F" w:rsidRDefault="0058437F" w:rsidP="0058437F">
      <w:pPr>
        <w:jc w:val="center"/>
        <w:rPr>
          <w:b/>
          <w:sz w:val="28"/>
          <w:szCs w:val="28"/>
        </w:rPr>
      </w:pPr>
      <w:r w:rsidRPr="0058437F">
        <w:rPr>
          <w:b/>
          <w:sz w:val="28"/>
          <w:szCs w:val="28"/>
        </w:rPr>
        <w:t xml:space="preserve">на </w:t>
      </w:r>
      <w:r w:rsidRPr="0058437F">
        <w:rPr>
          <w:b/>
          <w:sz w:val="28"/>
          <w:szCs w:val="28"/>
          <w:u w:val="single"/>
        </w:rPr>
        <w:t>2012</w:t>
      </w:r>
      <w:r w:rsidRPr="0058437F">
        <w:rPr>
          <w:b/>
          <w:sz w:val="28"/>
          <w:szCs w:val="28"/>
        </w:rPr>
        <w:t xml:space="preserve"> год и на плановый период </w:t>
      </w:r>
      <w:r w:rsidRPr="0058437F">
        <w:rPr>
          <w:b/>
          <w:sz w:val="28"/>
          <w:szCs w:val="28"/>
          <w:u w:val="single"/>
        </w:rPr>
        <w:t>2013</w:t>
      </w:r>
      <w:r w:rsidRPr="0058437F">
        <w:rPr>
          <w:b/>
          <w:sz w:val="28"/>
          <w:szCs w:val="28"/>
        </w:rPr>
        <w:t xml:space="preserve"> и </w:t>
      </w:r>
      <w:r w:rsidRPr="0058437F">
        <w:rPr>
          <w:b/>
          <w:sz w:val="28"/>
          <w:szCs w:val="28"/>
          <w:u w:val="single"/>
        </w:rPr>
        <w:t xml:space="preserve">2014 </w:t>
      </w:r>
      <w:r w:rsidRPr="0058437F">
        <w:rPr>
          <w:b/>
          <w:sz w:val="28"/>
          <w:szCs w:val="28"/>
        </w:rPr>
        <w:t>годов</w:t>
      </w:r>
    </w:p>
    <w:p w:rsidR="0058437F" w:rsidRPr="0058437F" w:rsidRDefault="0058437F" w:rsidP="0058437F">
      <w:pPr>
        <w:jc w:val="center"/>
        <w:rPr>
          <w:b/>
          <w:sz w:val="28"/>
          <w:szCs w:val="28"/>
        </w:rPr>
      </w:pPr>
    </w:p>
    <w:p w:rsidR="0058437F" w:rsidRDefault="0058437F" w:rsidP="0058437F">
      <w:pPr>
        <w:jc w:val="center"/>
        <w:rPr>
          <w:b/>
          <w:sz w:val="28"/>
          <w:szCs w:val="28"/>
        </w:rPr>
      </w:pPr>
    </w:p>
    <w:p w:rsidR="0058437F" w:rsidRDefault="0058437F" w:rsidP="0058437F">
      <w:pPr>
        <w:jc w:val="center"/>
        <w:rPr>
          <w:b/>
          <w:sz w:val="28"/>
          <w:szCs w:val="28"/>
        </w:rPr>
      </w:pPr>
    </w:p>
    <w:p w:rsidR="0058437F" w:rsidRDefault="0058437F" w:rsidP="0058437F">
      <w:pPr>
        <w:jc w:val="center"/>
        <w:rPr>
          <w:b/>
          <w:sz w:val="28"/>
          <w:szCs w:val="28"/>
        </w:rPr>
      </w:pPr>
    </w:p>
    <w:p w:rsidR="0058437F" w:rsidRDefault="0058437F" w:rsidP="0058437F">
      <w:pPr>
        <w:jc w:val="center"/>
        <w:rPr>
          <w:b/>
          <w:sz w:val="28"/>
          <w:szCs w:val="28"/>
        </w:rPr>
      </w:pPr>
    </w:p>
    <w:p w:rsidR="0058437F" w:rsidRDefault="0058437F" w:rsidP="0058437F">
      <w:pPr>
        <w:jc w:val="center"/>
        <w:rPr>
          <w:b/>
          <w:sz w:val="28"/>
          <w:szCs w:val="28"/>
        </w:rPr>
      </w:pPr>
    </w:p>
    <w:p w:rsidR="0058437F" w:rsidRPr="0058437F" w:rsidRDefault="0058437F" w:rsidP="0058437F">
      <w:pPr>
        <w:jc w:val="center"/>
        <w:rPr>
          <w:b/>
          <w:sz w:val="28"/>
          <w:szCs w:val="28"/>
        </w:rPr>
      </w:pPr>
    </w:p>
    <w:p w:rsidR="0058437F" w:rsidRPr="0058437F" w:rsidRDefault="0058437F" w:rsidP="0058437F">
      <w:pPr>
        <w:rPr>
          <w:b/>
          <w:sz w:val="28"/>
          <w:szCs w:val="28"/>
        </w:rPr>
      </w:pPr>
    </w:p>
    <w:p w:rsidR="0058437F" w:rsidRPr="0058437F" w:rsidRDefault="0058437F" w:rsidP="0058437F">
      <w:pPr>
        <w:rPr>
          <w:b/>
          <w:sz w:val="28"/>
          <w:szCs w:val="28"/>
          <w:u w:val="single"/>
        </w:rPr>
      </w:pPr>
      <w:r w:rsidRPr="0058437F">
        <w:rPr>
          <w:sz w:val="28"/>
          <w:szCs w:val="28"/>
        </w:rPr>
        <w:t xml:space="preserve">Муниципальному бюджетному учреждению  </w:t>
      </w:r>
      <w:r w:rsidRPr="0058437F">
        <w:rPr>
          <w:b/>
          <w:sz w:val="28"/>
          <w:szCs w:val="28"/>
          <w:u w:val="single"/>
        </w:rPr>
        <w:t>МБОУ «Касимовская основная школа»</w:t>
      </w:r>
    </w:p>
    <w:p w:rsidR="0058437F" w:rsidRPr="0058437F" w:rsidRDefault="0058437F" w:rsidP="005843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Pr="0058437F">
        <w:rPr>
          <w:sz w:val="28"/>
          <w:szCs w:val="28"/>
        </w:rPr>
        <w:t xml:space="preserve">  (наименование муниципального бюджетного учреждения)</w:t>
      </w:r>
    </w:p>
    <w:p w:rsidR="0058437F" w:rsidRPr="0058437F" w:rsidRDefault="0058437F" w:rsidP="0058437F">
      <w:pPr>
        <w:rPr>
          <w:sz w:val="28"/>
          <w:szCs w:val="28"/>
          <w:u w:val="single"/>
        </w:rPr>
      </w:pPr>
      <w:r w:rsidRPr="0058437F">
        <w:rPr>
          <w:sz w:val="28"/>
          <w:szCs w:val="28"/>
        </w:rPr>
        <w:t xml:space="preserve">РАЗДЕЛ    </w:t>
      </w:r>
      <w:r w:rsidRPr="0058437F">
        <w:rPr>
          <w:b/>
          <w:sz w:val="28"/>
          <w:szCs w:val="28"/>
          <w:u w:val="single"/>
        </w:rPr>
        <w:t>0702</w:t>
      </w:r>
    </w:p>
    <w:p w:rsidR="0058437F" w:rsidRPr="0058437F" w:rsidRDefault="0058437F" w:rsidP="0058437F">
      <w:pPr>
        <w:rPr>
          <w:sz w:val="28"/>
          <w:szCs w:val="28"/>
          <w:u w:val="single"/>
        </w:rPr>
      </w:pPr>
    </w:p>
    <w:p w:rsidR="0058437F" w:rsidRPr="0058437F" w:rsidRDefault="0058437F" w:rsidP="0058437F">
      <w:pPr>
        <w:jc w:val="both"/>
        <w:rPr>
          <w:sz w:val="28"/>
          <w:szCs w:val="28"/>
          <w:u w:val="single"/>
        </w:rPr>
      </w:pPr>
      <w:r w:rsidRPr="0058437F">
        <w:rPr>
          <w:sz w:val="28"/>
          <w:szCs w:val="28"/>
          <w:u w:val="single"/>
        </w:rPr>
        <w:t>1. Выписка из реестра расходных обязательств Гайнского муниципального района (прилагается)</w:t>
      </w:r>
    </w:p>
    <w:tbl>
      <w:tblPr>
        <w:tblpPr w:leftFromText="180" w:rightFromText="180" w:vertAnchor="text" w:horzAnchor="margin" w:tblpXSpec="center" w:tblpY="85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6"/>
        <w:gridCol w:w="1292"/>
        <w:gridCol w:w="1050"/>
        <w:gridCol w:w="1440"/>
        <w:gridCol w:w="1438"/>
        <w:gridCol w:w="1799"/>
      </w:tblGrid>
      <w:tr w:rsidR="0058437F" w:rsidRPr="0058437F" w:rsidTr="0058437F">
        <w:trPr>
          <w:trHeight w:val="270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Значение показателей объема (состава) оказываемой государственной услуги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58437F" w:rsidRPr="0058437F" w:rsidTr="0058437F">
        <w:trPr>
          <w:trHeight w:val="555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2014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Обеспечение гарантий прав граждан на получение общедоступного бесплатного дошкольного образования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85-К</w:t>
            </w:r>
          </w:p>
        </w:tc>
      </w:tr>
      <w:tr w:rsidR="0058437F" w:rsidRPr="0058437F" w:rsidTr="0058437F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Обеспечение государственных гарантий прав граждан на получение общедоступного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ОШ-1</w:t>
            </w:r>
          </w:p>
        </w:tc>
      </w:tr>
      <w:tr w:rsidR="0058437F" w:rsidRPr="0058437F" w:rsidTr="0058437F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Предоставление социальной поддержки учащимся из малоимущих семей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Приказы руководителей</w:t>
            </w:r>
          </w:p>
        </w:tc>
      </w:tr>
      <w:tr w:rsidR="0058437F" w:rsidRPr="0058437F" w:rsidTr="0058437F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Предоставление </w:t>
            </w:r>
            <w:r w:rsidRPr="0058437F">
              <w:rPr>
                <w:sz w:val="28"/>
                <w:szCs w:val="28"/>
              </w:rPr>
              <w:lastRenderedPageBreak/>
              <w:t>социальной поддержки учащимся из малоимущих многодетных семей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25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Приказы </w:t>
            </w:r>
            <w:r w:rsidRPr="0058437F">
              <w:rPr>
                <w:sz w:val="28"/>
                <w:szCs w:val="28"/>
              </w:rPr>
              <w:lastRenderedPageBreak/>
              <w:t>руководителей</w:t>
            </w:r>
          </w:p>
        </w:tc>
      </w:tr>
    </w:tbl>
    <w:p w:rsidR="0058437F" w:rsidRPr="0058437F" w:rsidRDefault="0058437F" w:rsidP="0058437F">
      <w:pPr>
        <w:jc w:val="both"/>
        <w:rPr>
          <w:sz w:val="28"/>
          <w:szCs w:val="28"/>
          <w:u w:val="single"/>
        </w:rPr>
      </w:pPr>
    </w:p>
    <w:p w:rsidR="0058437F" w:rsidRPr="0058437F" w:rsidRDefault="0058437F" w:rsidP="0058437F">
      <w:pPr>
        <w:jc w:val="both"/>
        <w:rPr>
          <w:sz w:val="28"/>
          <w:szCs w:val="28"/>
        </w:rPr>
      </w:pPr>
      <w:r w:rsidRPr="0058437F">
        <w:rPr>
          <w:sz w:val="28"/>
          <w:szCs w:val="28"/>
        </w:rPr>
        <w:t>2. Потребители муниципальной услуги (выполняемой работы)</w:t>
      </w:r>
    </w:p>
    <w:p w:rsidR="0058437F" w:rsidRPr="0058437F" w:rsidRDefault="0058437F" w:rsidP="0058437F">
      <w:pPr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7"/>
        <w:gridCol w:w="4858"/>
      </w:tblGrid>
      <w:tr w:rsidR="0058437F" w:rsidRPr="0058437F" w:rsidTr="0058437F">
        <w:trPr>
          <w:trHeight w:val="593"/>
        </w:trPr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Наименование категории потребителей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Основа предоставления (безвозмездная, частично платная)</w:t>
            </w:r>
          </w:p>
        </w:tc>
      </w:tr>
      <w:tr w:rsidR="0058437F" w:rsidRPr="0058437F" w:rsidTr="0058437F">
        <w:trPr>
          <w:trHeight w:val="930"/>
        </w:trPr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Дети в возрасте от 1,5 до 7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Частично платная</w:t>
            </w:r>
          </w:p>
        </w:tc>
      </w:tr>
      <w:tr w:rsidR="0058437F" w:rsidRPr="0058437F" w:rsidTr="005843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proofErr w:type="gramStart"/>
            <w:r w:rsidRPr="0058437F">
              <w:rPr>
                <w:sz w:val="28"/>
                <w:szCs w:val="28"/>
              </w:rPr>
              <w:t>Обучающиеся</w:t>
            </w:r>
            <w:proofErr w:type="gramEnd"/>
            <w:r w:rsidRPr="0058437F">
              <w:rPr>
                <w:sz w:val="28"/>
                <w:szCs w:val="28"/>
              </w:rPr>
              <w:t xml:space="preserve"> с 6 - 18 лет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Безвозмездная</w:t>
            </w:r>
          </w:p>
        </w:tc>
      </w:tr>
      <w:tr w:rsidR="0058437F" w:rsidRPr="0058437F" w:rsidTr="005843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</w:tr>
      <w:tr w:rsidR="0058437F" w:rsidRPr="0058437F" w:rsidTr="005843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</w:tr>
      <w:tr w:rsidR="0058437F" w:rsidRPr="0058437F" w:rsidTr="0058437F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</w:tr>
    </w:tbl>
    <w:p w:rsidR="0058437F" w:rsidRPr="0058437F" w:rsidRDefault="0058437F" w:rsidP="0058437F">
      <w:pPr>
        <w:jc w:val="both"/>
        <w:rPr>
          <w:sz w:val="28"/>
          <w:szCs w:val="28"/>
        </w:rPr>
      </w:pPr>
    </w:p>
    <w:p w:rsidR="0058437F" w:rsidRPr="0058437F" w:rsidRDefault="0058437F" w:rsidP="0058437F">
      <w:pPr>
        <w:jc w:val="both"/>
        <w:rPr>
          <w:sz w:val="28"/>
          <w:szCs w:val="28"/>
        </w:rPr>
      </w:pPr>
      <w:r w:rsidRPr="0058437F">
        <w:rPr>
          <w:sz w:val="28"/>
          <w:szCs w:val="28"/>
        </w:rPr>
        <w:t>3. Показатели, характеризующие качество и объем (состав) оказываемой муниципальной услуги.</w:t>
      </w:r>
    </w:p>
    <w:p w:rsidR="0058437F" w:rsidRPr="0058437F" w:rsidRDefault="0058437F" w:rsidP="0058437F">
      <w:pPr>
        <w:jc w:val="both"/>
        <w:rPr>
          <w:sz w:val="28"/>
          <w:szCs w:val="28"/>
        </w:rPr>
      </w:pPr>
      <w:r w:rsidRPr="0058437F">
        <w:rPr>
          <w:sz w:val="28"/>
          <w:szCs w:val="28"/>
        </w:rPr>
        <w:t>3.1.Объем (состав) оказываемой муниципальной услуги (в натуральных показателях):</w:t>
      </w:r>
    </w:p>
    <w:tbl>
      <w:tblPr>
        <w:tblpPr w:leftFromText="180" w:rightFromText="180" w:vertAnchor="text" w:horzAnchor="margin" w:tblpXSpec="center" w:tblpY="482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720"/>
        <w:gridCol w:w="720"/>
        <w:gridCol w:w="720"/>
        <w:gridCol w:w="720"/>
        <w:gridCol w:w="720"/>
        <w:gridCol w:w="720"/>
        <w:gridCol w:w="720"/>
        <w:gridCol w:w="3059"/>
      </w:tblGrid>
      <w:tr w:rsidR="0058437F" w:rsidRPr="0058437F" w:rsidTr="0058437F">
        <w:trPr>
          <w:trHeight w:val="255"/>
        </w:trPr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2014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Источник информации о значении показателя</w:t>
            </w:r>
          </w:p>
        </w:tc>
      </w:tr>
      <w:tr w:rsidR="0058437F" w:rsidRPr="0058437F" w:rsidTr="0058437F">
        <w:trPr>
          <w:trHeight w:val="601"/>
        </w:trPr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Стоимость </w:t>
            </w:r>
            <w:proofErr w:type="spellStart"/>
            <w:r w:rsidRPr="0058437F">
              <w:rPr>
                <w:sz w:val="28"/>
                <w:szCs w:val="28"/>
              </w:rPr>
              <w:t>мун</w:t>
            </w:r>
            <w:proofErr w:type="spellEnd"/>
            <w:r w:rsidRPr="0058437F">
              <w:rPr>
                <w:sz w:val="28"/>
                <w:szCs w:val="28"/>
              </w:rPr>
              <w:t>. услуги в рас</w:t>
            </w:r>
            <w:r w:rsidRPr="0058437F">
              <w:rPr>
                <w:sz w:val="28"/>
                <w:szCs w:val="28"/>
              </w:rPr>
              <w:lastRenderedPageBreak/>
              <w:t>чете на 1 получателя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Объем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Стоимость </w:t>
            </w:r>
            <w:proofErr w:type="spellStart"/>
            <w:r w:rsidRPr="0058437F">
              <w:rPr>
                <w:sz w:val="28"/>
                <w:szCs w:val="28"/>
              </w:rPr>
              <w:t>мун</w:t>
            </w:r>
            <w:proofErr w:type="spellEnd"/>
            <w:r w:rsidRPr="0058437F">
              <w:rPr>
                <w:sz w:val="28"/>
                <w:szCs w:val="28"/>
              </w:rPr>
              <w:t>. услуги в рас</w:t>
            </w:r>
            <w:r w:rsidRPr="0058437F">
              <w:rPr>
                <w:sz w:val="28"/>
                <w:szCs w:val="28"/>
              </w:rPr>
              <w:lastRenderedPageBreak/>
              <w:t>чете на 1 получателя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Объем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Стоимость </w:t>
            </w:r>
            <w:proofErr w:type="spellStart"/>
            <w:r w:rsidRPr="0058437F">
              <w:rPr>
                <w:sz w:val="28"/>
                <w:szCs w:val="28"/>
              </w:rPr>
              <w:t>мун</w:t>
            </w:r>
            <w:proofErr w:type="spellEnd"/>
            <w:r w:rsidRPr="0058437F">
              <w:rPr>
                <w:sz w:val="28"/>
                <w:szCs w:val="28"/>
              </w:rPr>
              <w:t>. услуги в рас</w:t>
            </w:r>
            <w:r w:rsidRPr="0058437F">
              <w:rPr>
                <w:sz w:val="28"/>
                <w:szCs w:val="28"/>
              </w:rPr>
              <w:lastRenderedPageBreak/>
              <w:t>чете на 1 получателя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Объем средств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rPr>
          <w:trHeight w:val="109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 w:rsidP="00584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образования, получение общедоступного и бесплатного начального общего, основного общего, среднего (полного) общего образования, а также дополнительного образования в дневных общеобразовательных учреждениях, всего</w:t>
            </w:r>
          </w:p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В том числе </w:t>
            </w:r>
          </w:p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F" w:rsidRPr="0058437F" w:rsidRDefault="0058437F" w:rsidP="00584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Тыс. руб.</w:t>
            </w:r>
          </w:p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</w:p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75,36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6925,7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6972,2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7178,1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Постановление Правительства Пермского края от 14.11.2011 № 895-п «Об утверждении расчетных показателей по расходам бюджета Пермского края на 2012 год и на плановый период 2013 и 2014 годов»</w:t>
            </w:r>
          </w:p>
          <w:p w:rsidR="0058437F" w:rsidRPr="0058437F" w:rsidRDefault="0058437F" w:rsidP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Приказ начальника управления образования от 30.12.2011 г. № 208 «Порядок определения расчетно-нормативных затрат на оказание муниципальных услуг по предоставлению бесплатного дошкольного образования, начального общего, основного общего, среднего общего образования и дополнительного образования, а также нормативных затрат на содержание и </w:t>
            </w:r>
            <w:r w:rsidRPr="0058437F">
              <w:rPr>
                <w:sz w:val="28"/>
                <w:szCs w:val="28"/>
              </w:rPr>
              <w:lastRenderedPageBreak/>
              <w:t>приобретение имущества»</w:t>
            </w:r>
          </w:p>
        </w:tc>
      </w:tr>
      <w:tr w:rsidR="0058437F" w:rsidRPr="0058437F" w:rsidTr="0058437F">
        <w:trPr>
          <w:trHeight w:val="705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 w:rsidP="00584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За счет краевого </w:t>
            </w:r>
            <w:r w:rsidRPr="0058437F">
              <w:rPr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 w:rsidP="00584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</w:p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59,5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5470,9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59,5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5470,9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5632,6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rPr>
          <w:trHeight w:val="24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На 1 воспитанника в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72,821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1893,3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72,821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1893,3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75,047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1951,2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rPr>
          <w:trHeight w:val="27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На 1 учащегося в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3577,6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54,2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3577,6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3681,4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rPr>
          <w:trHeight w:val="547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 w:rsidP="00584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За счет местного бюджета</w:t>
            </w:r>
          </w:p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15,8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1454,8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16,3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1501,3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16,8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1545,5</w:t>
            </w: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rPr>
          <w:trHeight w:val="6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Предоставление социальной поддержки учащимся из малоимущих семей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Тыс</w:t>
            </w:r>
            <w:proofErr w:type="gramStart"/>
            <w:r w:rsidRPr="0058437F">
              <w:rPr>
                <w:sz w:val="28"/>
                <w:szCs w:val="28"/>
              </w:rPr>
              <w:t>.р</w:t>
            </w:r>
            <w:proofErr w:type="gramEnd"/>
            <w:r w:rsidRPr="0058437F">
              <w:rPr>
                <w:sz w:val="28"/>
                <w:szCs w:val="28"/>
              </w:rP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6,278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184,0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6,556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203,2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6,909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214,2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F" w:rsidRPr="0058437F" w:rsidRDefault="0058437F" w:rsidP="00584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Постановление Правительства Пермского края от 14.11.2011 № 895-п «Об утверждении расчетных показателей по расходам бюджета Пермского края на 2012 год и на плановый период 2013 и 2014 годов»</w:t>
            </w:r>
          </w:p>
          <w:p w:rsidR="0058437F" w:rsidRPr="0058437F" w:rsidRDefault="0058437F" w:rsidP="0058437F">
            <w:pPr>
              <w:jc w:val="both"/>
              <w:rPr>
                <w:sz w:val="28"/>
                <w:szCs w:val="28"/>
              </w:rPr>
            </w:pPr>
          </w:p>
        </w:tc>
      </w:tr>
      <w:tr w:rsidR="0058437F" w:rsidRPr="0058437F" w:rsidTr="0058437F">
        <w:trPr>
          <w:trHeight w:val="66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Предоставление социальной поддержки учащимся из малоимущих многодетных семей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Тыс</w:t>
            </w:r>
            <w:proofErr w:type="gramStart"/>
            <w:r w:rsidRPr="0058437F">
              <w:rPr>
                <w:sz w:val="28"/>
                <w:szCs w:val="28"/>
              </w:rPr>
              <w:t>.р</w:t>
            </w:r>
            <w:proofErr w:type="gramEnd"/>
            <w:r w:rsidRPr="0058437F">
              <w:rPr>
                <w:sz w:val="28"/>
                <w:szCs w:val="28"/>
              </w:rP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8,324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185,4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8,727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218,2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9,182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 w:rsidP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229,6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F" w:rsidRPr="0058437F" w:rsidRDefault="0058437F" w:rsidP="005843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Постановление Правительства Пермского края от 14.11.2011 № 895-п «Об утверждении расчетных показателей по расходам бюджета Пермского края на 2012 год и на плановый период 2013 и 2014 годов»</w:t>
            </w:r>
          </w:p>
          <w:p w:rsidR="0058437F" w:rsidRPr="0058437F" w:rsidRDefault="0058437F" w:rsidP="0058437F">
            <w:pPr>
              <w:jc w:val="both"/>
              <w:rPr>
                <w:sz w:val="28"/>
                <w:szCs w:val="28"/>
              </w:rPr>
            </w:pPr>
          </w:p>
        </w:tc>
      </w:tr>
    </w:tbl>
    <w:p w:rsidR="0058437F" w:rsidRPr="0058437F" w:rsidRDefault="0058437F" w:rsidP="0058437F">
      <w:pPr>
        <w:jc w:val="both"/>
        <w:rPr>
          <w:sz w:val="28"/>
          <w:szCs w:val="28"/>
        </w:rPr>
      </w:pPr>
      <w:r w:rsidRPr="0058437F">
        <w:rPr>
          <w:sz w:val="28"/>
          <w:szCs w:val="28"/>
        </w:rPr>
        <w:lastRenderedPageBreak/>
        <w:t>3.2. Объем оказания муниципальной услуги (в стоимостном выражении):</w:t>
      </w:r>
    </w:p>
    <w:p w:rsidR="0058437F" w:rsidRPr="0058437F" w:rsidRDefault="0058437F" w:rsidP="0058437F">
      <w:pPr>
        <w:jc w:val="both"/>
        <w:rPr>
          <w:sz w:val="28"/>
          <w:szCs w:val="28"/>
        </w:rPr>
      </w:pPr>
      <w:r w:rsidRPr="0058437F">
        <w:rPr>
          <w:sz w:val="28"/>
          <w:szCs w:val="28"/>
        </w:rPr>
        <w:t>3.3. Показатели, характеризующие качество оказываемых муниципальных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3920"/>
        <w:gridCol w:w="1535"/>
        <w:gridCol w:w="1147"/>
        <w:gridCol w:w="32"/>
        <w:gridCol w:w="1166"/>
        <w:gridCol w:w="10"/>
        <w:gridCol w:w="1176"/>
      </w:tblGrid>
      <w:tr w:rsidR="0058437F" w:rsidRPr="0058437F" w:rsidTr="0058437F">
        <w:trPr>
          <w:trHeight w:val="146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№</w:t>
            </w:r>
          </w:p>
        </w:tc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Наименование показателя качества муниципальной услуги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Значение</w:t>
            </w:r>
          </w:p>
        </w:tc>
      </w:tr>
      <w:tr w:rsidR="0058437F" w:rsidRPr="0058437F" w:rsidTr="0058437F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2013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2014</w:t>
            </w:r>
          </w:p>
        </w:tc>
      </w:tr>
      <w:tr w:rsidR="0058437F" w:rsidRPr="0058437F" w:rsidTr="0058437F">
        <w:trPr>
          <w:trHeight w:val="1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Число выпускников, прошедших государственную (итоговую) аттестацию в новой форме (9 класс) / получивших аттестат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Человек/ 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100/100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100/100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100/100</w:t>
            </w:r>
          </w:p>
        </w:tc>
      </w:tr>
      <w:tr w:rsidR="0058437F" w:rsidRPr="0058437F" w:rsidTr="0058437F">
        <w:trPr>
          <w:trHeight w:val="1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Соответствие годовой оценки и результатов ГИА по обязательным предметам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%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</w:t>
            </w:r>
          </w:p>
        </w:tc>
      </w:tr>
      <w:tr w:rsidR="0058437F" w:rsidRPr="0058437F" w:rsidTr="0058437F">
        <w:trPr>
          <w:trHeight w:val="81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Устройство выпускников по окончании школы в учебные заведения для продолжения образования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100</w:t>
            </w:r>
          </w:p>
        </w:tc>
      </w:tr>
      <w:tr w:rsidR="0058437F" w:rsidRPr="0058437F" w:rsidTr="0058437F">
        <w:trPr>
          <w:trHeight w:val="5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Число участников \ призеров районных, краевых, российских олимпиад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человек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25/2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27/3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29/4</w:t>
            </w:r>
          </w:p>
        </w:tc>
      </w:tr>
      <w:tr w:rsidR="0058437F" w:rsidRPr="0058437F" w:rsidTr="0058437F">
        <w:trPr>
          <w:trHeight w:val="5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Число участников \ призеров районных, областных, российских конкурсов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человек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40/8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43/9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43/9</w:t>
            </w:r>
          </w:p>
        </w:tc>
      </w:tr>
      <w:tr w:rsidR="0058437F" w:rsidRPr="0058437F" w:rsidTr="0058437F">
        <w:trPr>
          <w:trHeight w:val="83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6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58437F">
              <w:rPr>
                <w:sz w:val="28"/>
                <w:szCs w:val="28"/>
              </w:rPr>
              <w:t>обучающихся</w:t>
            </w:r>
            <w:proofErr w:type="gramEnd"/>
            <w:r w:rsidRPr="0058437F">
              <w:rPr>
                <w:sz w:val="28"/>
                <w:szCs w:val="28"/>
              </w:rPr>
              <w:t xml:space="preserve"> 4 класса, показавших низкий уровень подготовки по результатам внешней оценки качества образования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человек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0</w:t>
            </w:r>
          </w:p>
        </w:tc>
      </w:tr>
      <w:tr w:rsidR="0058437F" w:rsidRPr="0058437F" w:rsidTr="0058437F">
        <w:trPr>
          <w:trHeight w:val="54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7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Число дней, пропущенных без уважительной причины 1 </w:t>
            </w:r>
            <w:proofErr w:type="gramStart"/>
            <w:r w:rsidRPr="0058437F">
              <w:rPr>
                <w:sz w:val="28"/>
                <w:szCs w:val="28"/>
              </w:rPr>
              <w:lastRenderedPageBreak/>
              <w:t>обучающимся</w:t>
            </w:r>
            <w:proofErr w:type="gramEnd"/>
            <w:r w:rsidRPr="0058437F">
              <w:rPr>
                <w:sz w:val="28"/>
                <w:szCs w:val="28"/>
              </w:rPr>
              <w:t xml:space="preserve"> в день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дней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</w:tr>
      <w:tr w:rsidR="0058437F" w:rsidRPr="0058437F" w:rsidTr="0058437F">
        <w:trPr>
          <w:trHeight w:val="83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Количество выпускников детского сада, показавших низкий уровень подготовки к обучению в школе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человек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</w:tr>
      <w:tr w:rsidR="0058437F" w:rsidRPr="0058437F" w:rsidTr="0058437F">
        <w:trPr>
          <w:trHeight w:val="56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9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Число дней, проведенных детьми дошкольного возраста в группах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proofErr w:type="spellStart"/>
            <w:r w:rsidRPr="0058437F">
              <w:rPr>
                <w:sz w:val="28"/>
                <w:szCs w:val="28"/>
              </w:rPr>
              <w:t>Дето-дни</w:t>
            </w:r>
            <w:proofErr w:type="spellEnd"/>
            <w:r w:rsidRPr="0058437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4543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4677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4777</w:t>
            </w:r>
          </w:p>
        </w:tc>
      </w:tr>
      <w:tr w:rsidR="0058437F" w:rsidRPr="0058437F" w:rsidTr="0058437F">
        <w:trPr>
          <w:trHeight w:val="57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10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Доля педагогов, имеющих высшую и первую квалификационную категории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%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50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56</w:t>
            </w:r>
          </w:p>
        </w:tc>
      </w:tr>
    </w:tbl>
    <w:p w:rsidR="0058437F" w:rsidRPr="0058437F" w:rsidRDefault="0058437F" w:rsidP="0058437F">
      <w:pPr>
        <w:jc w:val="both"/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4. Порядок оказания муниципальной услуги (выполнения работы)</w:t>
      </w: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4.1 Общие положения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300"/>
      </w:tblGrid>
      <w:tr w:rsidR="0058437F" w:rsidRPr="0058437F" w:rsidTr="0058437F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37F" w:rsidRPr="0058437F" w:rsidRDefault="0058437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Основные действия (процедуры) оказания муниципальной услуги (выполнения работ)</w:t>
            </w:r>
          </w:p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</w:p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Оказание образовательных услуг</w:t>
            </w:r>
          </w:p>
          <w:p w:rsidR="0058437F" w:rsidRPr="0058437F" w:rsidRDefault="0058437F">
            <w:pPr>
              <w:pBdr>
                <w:top w:val="single" w:sz="12" w:space="1" w:color="auto"/>
                <w:bottom w:val="single" w:sz="12" w:space="1" w:color="auto"/>
              </w:pBd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Безопасность и доступность. Реализация </w:t>
            </w:r>
            <w:proofErr w:type="gramStart"/>
            <w:r w:rsidRPr="0058437F">
              <w:rPr>
                <w:sz w:val="28"/>
                <w:szCs w:val="28"/>
              </w:rPr>
              <w:t>дошкольных</w:t>
            </w:r>
            <w:proofErr w:type="gramEnd"/>
            <w:r w:rsidRPr="0058437F">
              <w:rPr>
                <w:sz w:val="28"/>
                <w:szCs w:val="28"/>
              </w:rPr>
              <w:t xml:space="preserve"> </w:t>
            </w:r>
          </w:p>
          <w:p w:rsidR="0058437F" w:rsidRPr="0058437F" w:rsidRDefault="0058437F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образовательных программ с учетом возрастных и </w:t>
            </w:r>
          </w:p>
          <w:p w:rsidR="0058437F" w:rsidRPr="0058437F" w:rsidRDefault="0058437F">
            <w:pPr>
              <w:rPr>
                <w:sz w:val="28"/>
                <w:szCs w:val="28"/>
                <w:u w:val="single"/>
              </w:rPr>
            </w:pPr>
            <w:r w:rsidRPr="0058437F">
              <w:rPr>
                <w:sz w:val="28"/>
                <w:szCs w:val="28"/>
                <w:u w:val="single"/>
              </w:rPr>
              <w:t>индивидуальных особенностей детей. Реализация образовательных программ начального общего, основного общего, среднего полного, согласно утвержденным программам, учебных планов, программ учебных предметов, планов воспитательной работы</w:t>
            </w:r>
          </w:p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</w:tr>
    </w:tbl>
    <w:p w:rsidR="0058437F" w:rsidRPr="0058437F" w:rsidRDefault="0058437F" w:rsidP="0058437F">
      <w:pPr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  <w:u w:val="single"/>
        </w:rPr>
      </w:pPr>
    </w:p>
    <w:p w:rsidR="0058437F" w:rsidRPr="0058437F" w:rsidRDefault="0058437F" w:rsidP="0058437F">
      <w:pPr>
        <w:jc w:val="both"/>
        <w:rPr>
          <w:sz w:val="28"/>
          <w:szCs w:val="28"/>
        </w:rPr>
      </w:pPr>
      <w:r w:rsidRPr="0058437F">
        <w:rPr>
          <w:sz w:val="28"/>
          <w:szCs w:val="28"/>
        </w:rPr>
        <w:t>4.2. Порядок информирования потенциальных потребителей муниципальной услуги (выполняемой работы) об оказании муниципальной услуги (выполнения работы):</w:t>
      </w:r>
    </w:p>
    <w:p w:rsidR="0058437F" w:rsidRPr="0058437F" w:rsidRDefault="0058437F" w:rsidP="0058437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80"/>
        <w:gridCol w:w="2700"/>
        <w:gridCol w:w="2880"/>
      </w:tblGrid>
      <w:tr w:rsidR="0058437F" w:rsidRPr="0058437F" w:rsidTr="00584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58437F" w:rsidRPr="0058437F" w:rsidTr="00584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Путем телефонной связи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 выделении денежных сре</w:t>
            </w:r>
            <w:proofErr w:type="gramStart"/>
            <w:r w:rsidRPr="0058437F">
              <w:rPr>
                <w:sz w:val="28"/>
                <w:szCs w:val="28"/>
              </w:rPr>
              <w:t>дств дл</w:t>
            </w:r>
            <w:proofErr w:type="gramEnd"/>
            <w:r w:rsidRPr="0058437F">
              <w:rPr>
                <w:sz w:val="28"/>
                <w:szCs w:val="28"/>
              </w:rPr>
              <w:t>я выполнения муниципального задания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1-5 раз в неделю</w:t>
            </w:r>
          </w:p>
        </w:tc>
      </w:tr>
      <w:tr w:rsidR="0058437F" w:rsidRPr="0058437F" w:rsidTr="00584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По электронной почте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Аналитические данные о качестве предоставляемой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1-5 раз в неделю</w:t>
            </w:r>
          </w:p>
        </w:tc>
      </w:tr>
      <w:tr w:rsidR="0058437F" w:rsidRPr="0058437F" w:rsidTr="0058437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Путем размещения информации на сайте управления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1-2 раза в месяц </w:t>
            </w:r>
          </w:p>
        </w:tc>
      </w:tr>
    </w:tbl>
    <w:p w:rsidR="0058437F" w:rsidRPr="0058437F" w:rsidRDefault="0058437F" w:rsidP="0058437F">
      <w:pPr>
        <w:jc w:val="both"/>
        <w:rPr>
          <w:sz w:val="28"/>
          <w:szCs w:val="28"/>
        </w:rPr>
      </w:pPr>
    </w:p>
    <w:p w:rsidR="0058437F" w:rsidRPr="0058437F" w:rsidRDefault="0058437F" w:rsidP="0058437F">
      <w:pPr>
        <w:jc w:val="both"/>
        <w:rPr>
          <w:sz w:val="28"/>
          <w:szCs w:val="28"/>
        </w:rPr>
      </w:pPr>
      <w:r w:rsidRPr="0058437F">
        <w:rPr>
          <w:sz w:val="28"/>
          <w:szCs w:val="28"/>
        </w:rPr>
        <w:t>4.3. Основания для приостановления исполнения муниципального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5040"/>
      </w:tblGrid>
      <w:tr w:rsidR="0058437F" w:rsidRPr="0058437F" w:rsidTr="005843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Основания для приостановления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Пункт, часть, статья правового акта, явившегося  основанием для приостановления или отказа</w:t>
            </w:r>
          </w:p>
        </w:tc>
      </w:tr>
      <w:tr w:rsidR="0058437F" w:rsidRPr="0058437F" w:rsidTr="005843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Неоднократное неисполнение требований и поручений, связанных с выполнением муниципального задания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</w:tr>
      <w:tr w:rsidR="0058437F" w:rsidRPr="0058437F" w:rsidTr="005843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</w:tr>
    </w:tbl>
    <w:p w:rsidR="0058437F" w:rsidRPr="0058437F" w:rsidRDefault="0058437F" w:rsidP="0058437F">
      <w:pPr>
        <w:jc w:val="both"/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4.4. Основания для досрочного прекращения исполнения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5040"/>
      </w:tblGrid>
      <w:tr w:rsidR="0058437F" w:rsidRPr="0058437F" w:rsidTr="005843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Основания для прекращения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Пункт, часть, статья правового акта, явившегося  основанием для  прекращения</w:t>
            </w:r>
          </w:p>
        </w:tc>
      </w:tr>
      <w:tr w:rsidR="0058437F" w:rsidRPr="0058437F" w:rsidTr="005843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Ликвидация либо реорганизация общеобразовательного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</w:tr>
      <w:tr w:rsidR="0058437F" w:rsidRPr="0058437F" w:rsidTr="0058437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jc w:val="both"/>
              <w:rPr>
                <w:sz w:val="28"/>
                <w:szCs w:val="28"/>
              </w:rPr>
            </w:pPr>
          </w:p>
        </w:tc>
      </w:tr>
    </w:tbl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5. Предельные цены (тарифы) на оплату муниципальной услуги *</w:t>
      </w: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5.1. Значения предельных цен (тарифов)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Вид муниципальных услуг, оказываемых за плату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Цена (тариф), единица измерения (руб.)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Правовой акт, установивший цену (тариф) на оказание муниципальной услуги</w:t>
            </w: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Родительская плата за содержание детей в детских дошкольных учреждениях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7F" w:rsidRPr="0058437F" w:rsidRDefault="0058437F">
            <w:pPr>
              <w:jc w:val="center"/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41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Постановление Главы Гайнского муниципального района Пермского края от 24.05.2010 № 229 «Об установлении родительской платы, стоимости питания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</w:tr>
    </w:tbl>
    <w:p w:rsidR="0058437F" w:rsidRPr="0058437F" w:rsidRDefault="0058437F" w:rsidP="0058437F">
      <w:pPr>
        <w:rPr>
          <w:sz w:val="28"/>
          <w:szCs w:val="28"/>
        </w:rPr>
      </w:pPr>
    </w:p>
    <w:p w:rsidR="0058437F" w:rsidRDefault="0058437F" w:rsidP="0058437F">
      <w:pPr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lastRenderedPageBreak/>
        <w:t xml:space="preserve">5.2. Орган, устанавливающий предельные цены (тарифы) на оплату муниципальной услуги либо порядок их установления </w:t>
      </w:r>
    </w:p>
    <w:p w:rsidR="0058437F" w:rsidRPr="0058437F" w:rsidRDefault="0058437F" w:rsidP="0058437F">
      <w:pPr>
        <w:rPr>
          <w:sz w:val="28"/>
          <w:szCs w:val="28"/>
          <w:u w:val="single"/>
        </w:rPr>
      </w:pPr>
      <w:r w:rsidRPr="0058437F">
        <w:rPr>
          <w:sz w:val="28"/>
          <w:szCs w:val="28"/>
          <w:u w:val="single"/>
        </w:rPr>
        <w:t>Орган местного самоуправления Гайнского муниципального района</w:t>
      </w: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* Заполняется, если законодательством Российской Федерации предусмотрено оказание государственной услуги на частично платной или платной основе.</w:t>
      </w: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 xml:space="preserve">6. Порядок </w:t>
      </w:r>
      <w:proofErr w:type="gramStart"/>
      <w:r w:rsidRPr="0058437F">
        <w:rPr>
          <w:sz w:val="28"/>
          <w:szCs w:val="28"/>
        </w:rPr>
        <w:t>контроля за</w:t>
      </w:r>
      <w:proofErr w:type="gramEnd"/>
      <w:r w:rsidRPr="0058437F">
        <w:rPr>
          <w:sz w:val="28"/>
          <w:szCs w:val="28"/>
        </w:rPr>
        <w:t xml:space="preserve">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Периодичность осуществления контрольных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 xml:space="preserve">Органы местного самоуправления Гайнского муниципального района, отраслевые органы администрации Гайнского муниципального района, осуществляющие </w:t>
            </w:r>
            <w:proofErr w:type="gramStart"/>
            <w:r w:rsidRPr="0058437F">
              <w:rPr>
                <w:sz w:val="28"/>
                <w:szCs w:val="28"/>
              </w:rPr>
              <w:t>контроль за</w:t>
            </w:r>
            <w:proofErr w:type="gramEnd"/>
            <w:r w:rsidRPr="0058437F">
              <w:rPr>
                <w:sz w:val="28"/>
                <w:szCs w:val="28"/>
              </w:rPr>
              <w:t xml:space="preserve"> выполнением муниципального задания</w:t>
            </w: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Анализ финансово-хозяйственной деятельности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7F" w:rsidRPr="0058437F" w:rsidRDefault="0058437F">
            <w:pPr>
              <w:rPr>
                <w:sz w:val="28"/>
                <w:szCs w:val="28"/>
              </w:rPr>
            </w:pP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Анализ результатов государственной (итоговой) аттестации выпускников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 раз в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РУО</w:t>
            </w: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Анализ трудоустройства выпускников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 раз в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РУО</w:t>
            </w: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Анализ мониторинговых обследований качества подготовки учащихся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 раз в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РУО</w:t>
            </w: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lastRenderedPageBreak/>
              <w:t>Анализ результатов участия в олимпиадах, конкурсах муниципального, регионального, российского уровней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1 раз в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РУО</w:t>
            </w:r>
          </w:p>
        </w:tc>
      </w:tr>
      <w:tr w:rsidR="0058437F" w:rsidRPr="0058437F" w:rsidTr="0058437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Анализ отчетов руководителей ОУ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2 раза в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7F" w:rsidRPr="0058437F" w:rsidRDefault="0058437F">
            <w:pPr>
              <w:rPr>
                <w:sz w:val="28"/>
                <w:szCs w:val="28"/>
              </w:rPr>
            </w:pPr>
            <w:r w:rsidRPr="0058437F">
              <w:rPr>
                <w:sz w:val="28"/>
                <w:szCs w:val="28"/>
              </w:rPr>
              <w:t>РУО</w:t>
            </w:r>
          </w:p>
        </w:tc>
      </w:tr>
    </w:tbl>
    <w:p w:rsidR="0058437F" w:rsidRPr="0058437F" w:rsidRDefault="0058437F" w:rsidP="0058437F">
      <w:pPr>
        <w:rPr>
          <w:sz w:val="28"/>
          <w:szCs w:val="28"/>
        </w:rPr>
      </w:pP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7. Требования к отчетности о выполнении муниципального задания:</w:t>
      </w: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1.Количественные показатели (согласно муниципальному заданию)</w:t>
      </w:r>
    </w:p>
    <w:p w:rsidR="0058437F" w:rsidRPr="0058437F" w:rsidRDefault="0058437F" w:rsidP="0058437F">
      <w:pPr>
        <w:rPr>
          <w:sz w:val="28"/>
          <w:szCs w:val="28"/>
        </w:rPr>
      </w:pPr>
      <w:r w:rsidRPr="0058437F">
        <w:rPr>
          <w:sz w:val="28"/>
          <w:szCs w:val="28"/>
        </w:rPr>
        <w:t>2. Периодичность предоставления отчетности о выполнении муниципального задания: не реже 1 раза в квартал</w:t>
      </w:r>
    </w:p>
    <w:p w:rsidR="0058437F" w:rsidRPr="0058437F" w:rsidRDefault="0058437F" w:rsidP="0058437F">
      <w:pPr>
        <w:rPr>
          <w:sz w:val="28"/>
          <w:szCs w:val="28"/>
        </w:rPr>
      </w:pPr>
    </w:p>
    <w:p w:rsidR="00595030" w:rsidRPr="0058437F" w:rsidRDefault="00595030">
      <w:pPr>
        <w:rPr>
          <w:sz w:val="28"/>
          <w:szCs w:val="28"/>
        </w:rPr>
      </w:pPr>
    </w:p>
    <w:sectPr w:rsidR="00595030" w:rsidRPr="0058437F" w:rsidSect="0058437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437F"/>
    <w:rsid w:val="0058437F"/>
    <w:rsid w:val="0059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7616</Characters>
  <Application>Microsoft Office Word</Application>
  <DocSecurity>0</DocSecurity>
  <Lines>63</Lines>
  <Paragraphs>17</Paragraphs>
  <ScaleCrop>false</ScaleCrop>
  <Company>Администрация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2012-02-19T13:08:00Z</dcterms:created>
  <dcterms:modified xsi:type="dcterms:W3CDTF">2012-02-19T13:11:00Z</dcterms:modified>
</cp:coreProperties>
</file>